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DB7B1">
      <w:pPr>
        <w:pStyle w:val="8"/>
        <w:jc w:val="center"/>
        <w:rPr>
          <w:rStyle w:val="7"/>
          <w:rFonts w:ascii="Times New Roman" w:hAnsi="Times New Roman"/>
          <w:b/>
        </w:rPr>
      </w:pPr>
      <w:r>
        <w:rPr>
          <w:rStyle w:val="7"/>
          <w:rFonts w:ascii="Times New Roman" w:hAnsi="Times New Roman"/>
          <w:b/>
        </w:rPr>
        <w:t>Уведомление</w:t>
      </w:r>
    </w:p>
    <w:p w14:paraId="5D6CAEA2">
      <w:pPr>
        <w:pStyle w:val="8"/>
        <w:jc w:val="center"/>
        <w:rPr>
          <w:rStyle w:val="7"/>
          <w:rFonts w:ascii="Times New Roman" w:hAnsi="Times New Roman"/>
          <w:b/>
        </w:rPr>
      </w:pPr>
      <w:r>
        <w:rPr>
          <w:rStyle w:val="7"/>
          <w:rFonts w:ascii="Times New Roman" w:hAnsi="Times New Roman"/>
          <w:b/>
        </w:rPr>
        <w:t xml:space="preserve">о проведении общественных обсуждений по проекту </w:t>
      </w:r>
      <w:r>
        <w:rPr>
          <w:rFonts w:ascii="Times New Roman" w:hAnsi="Times New Roman"/>
          <w:b/>
        </w:rPr>
        <w:t>Программы профилактики рисков причинения вреда (ущерба) охраняемым законом ценностям на 2026 год при осуществлении муниципального контроля в сфере жилищного контроля на территории муниципального образования "</w:t>
      </w:r>
      <w:r>
        <w:rPr>
          <w:rFonts w:ascii="Times New Roman" w:hAnsi="Times New Roman"/>
          <w:b/>
          <w:lang w:val="ru-RU"/>
        </w:rPr>
        <w:t>Большеугонский</w:t>
      </w:r>
      <w:r>
        <w:rPr>
          <w:rFonts w:ascii="Times New Roman" w:hAnsi="Times New Roman"/>
          <w:b/>
        </w:rPr>
        <w:t xml:space="preserve"> сельсовет"  Льговского района Курской области</w:t>
      </w:r>
    </w:p>
    <w:p w14:paraId="2D745293">
      <w:pPr>
        <w:spacing w:before="19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В соответствии с </w:t>
      </w:r>
      <w:r>
        <w:rPr>
          <w:rFonts w:ascii="Times New Roman" w:hAnsi="Times New Roman" w:cs="Times New Roman"/>
        </w:rPr>
        <w:t xml:space="preserve">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 </w:t>
      </w:r>
      <w:r>
        <w:rPr>
          <w:rFonts w:ascii="Times New Roman" w:hAnsi="Times New Roman" w:cs="Times New Roman"/>
          <w:lang w:val="ru-RU"/>
        </w:rPr>
        <w:t>Большеугонского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сельсовета</w:t>
      </w:r>
      <w:r>
        <w:rPr>
          <w:rFonts w:ascii="Times New Roman" w:hAnsi="Times New Roman" w:cs="Times New Roman"/>
          <w:shd w:val="clear" w:color="auto" w:fill="FFFFFF"/>
        </w:rPr>
        <w:t xml:space="preserve">  Льговского района </w:t>
      </w:r>
      <w:r>
        <w:rPr>
          <w:rFonts w:ascii="Times New Roman" w:hAnsi="Times New Roman" w:cs="Times New Roman"/>
          <w:b/>
          <w:shd w:val="clear" w:color="auto" w:fill="FFFFFF"/>
        </w:rPr>
        <w:t>с 01 октября 2025 года по 01 ноября 2025 года</w:t>
      </w:r>
      <w:r>
        <w:rPr>
          <w:rFonts w:ascii="Times New Roman" w:hAnsi="Times New Roman" w:cs="Times New Roman"/>
          <w:shd w:val="clear" w:color="auto" w:fill="FFFFFF"/>
        </w:rPr>
        <w:t xml:space="preserve"> проводит общественное обсуждение проекта Программы профилактики рисков причинения вреда (ущерба) охраняемым законом ценностям на 202</w:t>
      </w:r>
      <w:r>
        <w:rPr>
          <w:rFonts w:hint="default" w:ascii="Times New Roman" w:hAnsi="Times New Roman" w:cs="Times New Roman"/>
          <w:shd w:val="clear" w:color="auto" w:fill="FFFFFF"/>
          <w:lang w:val="ru-RU"/>
        </w:rPr>
        <w:t>6</w:t>
      </w:r>
      <w:r>
        <w:rPr>
          <w:rFonts w:ascii="Times New Roman" w:hAnsi="Times New Roman" w:cs="Times New Roman"/>
          <w:shd w:val="clear" w:color="auto" w:fill="FFFFFF"/>
        </w:rPr>
        <w:t xml:space="preserve"> год при осуществлении муниципального контроля в сфере жилищного контроля на территории муниципального образования "</w:t>
      </w:r>
      <w:r>
        <w:rPr>
          <w:rFonts w:ascii="Times New Roman" w:hAnsi="Times New Roman" w:cs="Times New Roman"/>
          <w:shd w:val="clear" w:color="auto" w:fill="FFFFFF"/>
          <w:lang w:val="ru-RU"/>
        </w:rPr>
        <w:t>Большеугонский</w:t>
      </w:r>
      <w:r>
        <w:rPr>
          <w:rFonts w:ascii="Times New Roman" w:hAnsi="Times New Roman" w:cs="Times New Roman"/>
          <w:shd w:val="clear" w:color="auto" w:fill="FFFFFF"/>
        </w:rPr>
        <w:t xml:space="preserve"> сельсовет"  Льговского района Курской области</w:t>
      </w:r>
      <w:r>
        <w:rPr>
          <w:rFonts w:ascii="Times New Roman" w:hAnsi="Times New Roman" w:cs="Times New Roman"/>
        </w:rPr>
        <w:t>.</w:t>
      </w:r>
    </w:p>
    <w:p w14:paraId="62909416">
      <w:pPr>
        <w:spacing w:before="19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 Программы профилактики рисков причинения вреда (ущерба) охраняемым законом ценностям на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год при осуществлении муниципального контроля в сфере жилищного контроля на территории муниципального образования "</w:t>
      </w:r>
      <w:r>
        <w:rPr>
          <w:rFonts w:ascii="Times New Roman" w:hAnsi="Times New Roman" w:cs="Times New Roman"/>
          <w:lang w:val="ru-RU"/>
        </w:rPr>
        <w:t>Большеугонский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сельсовет"  Льговского района Курской области размещен на официальном сайте муниципального образования "</w:t>
      </w:r>
      <w:r>
        <w:rPr>
          <w:rFonts w:ascii="Times New Roman" w:hAnsi="Times New Roman" w:cs="Times New Roman"/>
          <w:lang w:val="ru-RU"/>
        </w:rPr>
        <w:t>Большеугонский</w:t>
      </w:r>
      <w:r>
        <w:rPr>
          <w:rFonts w:ascii="Times New Roman" w:hAnsi="Times New Roman" w:cs="Times New Roman"/>
        </w:rPr>
        <w:t xml:space="preserve"> сельсовет"  Льговского района Курской области в информационно-телекоммуникационной сети «Интернет» в разделе «Муниципальный контроль».</w:t>
      </w:r>
    </w:p>
    <w:p w14:paraId="5F8E032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общественного обсуждения проекта Программы профилактики рисков причинения вреда (ущерба) охраняемым законом ценностям на 202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 xml:space="preserve"> год при осуществлении муниципального контроля в сфере жилищного контроля на территории муниципального образования "</w:t>
      </w:r>
      <w:r>
        <w:rPr>
          <w:rFonts w:ascii="Times New Roman" w:hAnsi="Times New Roman" w:cs="Times New Roman"/>
          <w:lang w:val="ru-RU"/>
        </w:rPr>
        <w:t>Большеугонский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сельсовет"  Льговского района Курской области, предложения можно направить</w:t>
      </w:r>
      <w:r>
        <w:rPr>
          <w:rFonts w:ascii="Times New Roman" w:hAnsi="Times New Roman" w:cs="Times New Roman"/>
          <w:b/>
          <w:shd w:val="clear" w:color="auto" w:fill="FFFFFF"/>
        </w:rPr>
        <w:t xml:space="preserve"> с 01 октября 2025 года по 01 ноября 2025 года</w:t>
      </w:r>
      <w:r>
        <w:rPr>
          <w:rFonts w:ascii="Times New Roman" w:hAnsi="Times New Roman" w:cs="Times New Roman"/>
        </w:rPr>
        <w:t>:</w:t>
      </w:r>
    </w:p>
    <w:p w14:paraId="1512D31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в письменной форме в Администрацию </w:t>
      </w:r>
      <w:r>
        <w:rPr>
          <w:rFonts w:ascii="Times New Roman" w:hAnsi="Times New Roman" w:cs="Times New Roman"/>
          <w:lang w:val="ru-RU"/>
        </w:rPr>
        <w:t>Большеугонского</w:t>
      </w:r>
      <w:r>
        <w:rPr>
          <w:rFonts w:ascii="Times New Roman" w:hAnsi="Times New Roman" w:cs="Times New Roman"/>
        </w:rPr>
        <w:t xml:space="preserve"> сельсовета Льговского района по адресу:</w:t>
      </w:r>
      <w:r>
        <w:rPr>
          <w:rFonts w:ascii="Times New Roman" w:hAnsi="Times New Roman" w:cs="Times New Roman"/>
          <w:bCs/>
        </w:rPr>
        <w:t xml:space="preserve"> Курская область,  Льговский район,  </w:t>
      </w:r>
      <w:r>
        <w:rPr>
          <w:rFonts w:ascii="Times New Roman" w:hAnsi="Times New Roman" w:cs="Times New Roman"/>
          <w:bCs/>
          <w:lang w:val="ru-RU"/>
        </w:rPr>
        <w:t>Большеугонский</w:t>
      </w:r>
      <w:r>
        <w:rPr>
          <w:rFonts w:ascii="Times New Roman" w:hAnsi="Times New Roman" w:cs="Times New Roman"/>
          <w:bCs/>
        </w:rPr>
        <w:t xml:space="preserve"> сельсовет,  </w:t>
      </w:r>
      <w:r>
        <w:rPr>
          <w:rFonts w:ascii="Times New Roman" w:hAnsi="Times New Roman" w:cs="Times New Roman"/>
          <w:bCs/>
          <w:lang w:val="ru-RU"/>
        </w:rPr>
        <w:t>с</w:t>
      </w:r>
      <w:r>
        <w:rPr>
          <w:rFonts w:hint="default" w:ascii="Times New Roman" w:hAnsi="Times New Roman" w:cs="Times New Roman"/>
          <w:bCs/>
          <w:lang w:val="ru-RU"/>
        </w:rPr>
        <w:t xml:space="preserve"> Большие Угоны</w:t>
      </w:r>
      <w:r>
        <w:rPr>
          <w:rFonts w:ascii="Times New Roman" w:hAnsi="Times New Roman" w:cs="Times New Roman"/>
          <w:bCs/>
        </w:rPr>
        <w:t xml:space="preserve"> , ул.  </w:t>
      </w:r>
      <w:r>
        <w:rPr>
          <w:rFonts w:ascii="Times New Roman" w:hAnsi="Times New Roman" w:cs="Times New Roman"/>
          <w:bCs/>
          <w:lang w:val="ru-RU"/>
        </w:rPr>
        <w:t>Школьная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hint="default" w:ascii="Times New Roman" w:hAnsi="Times New Roman" w:cs="Times New Roman"/>
          <w:bCs/>
          <w:lang w:val="ru-RU"/>
        </w:rPr>
        <w:t>13</w:t>
      </w:r>
      <w:r>
        <w:rPr>
          <w:rFonts w:ascii="Times New Roman" w:hAnsi="Times New Roman" w:cs="Times New Roman"/>
          <w:bCs/>
        </w:rPr>
        <w:t xml:space="preserve"> (время приема предложений - </w:t>
      </w:r>
      <w:r>
        <w:rPr>
          <w:rFonts w:ascii="Times New Roman" w:hAnsi="Times New Roman" w:cs="Times New Roman"/>
        </w:rPr>
        <w:t xml:space="preserve">с </w:t>
      </w:r>
      <w:r>
        <w:rPr>
          <w:rFonts w:hint="default" w:ascii="Times New Roman" w:hAnsi="Times New Roman" w:cs="Times New Roman"/>
          <w:lang w:val="ru-RU"/>
        </w:rPr>
        <w:t>8</w:t>
      </w:r>
      <w:r>
        <w:rPr>
          <w:rFonts w:ascii="Times New Roman" w:hAnsi="Times New Roman" w:cs="Times New Roman"/>
        </w:rPr>
        <w:t>.00 до 1</w:t>
      </w:r>
      <w:r>
        <w:rPr>
          <w:rFonts w:hint="default"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</w:rPr>
        <w:t>.00 и с 1</w:t>
      </w:r>
      <w:r>
        <w:rPr>
          <w:rFonts w:hint="default"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</w:rPr>
        <w:t>00 до 1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>.00 часов, суббота, воскресенье -выходной);</w:t>
      </w:r>
    </w:p>
    <w:p w14:paraId="0E387D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почтовым отправлением по адресу: 3077</w:t>
      </w:r>
      <w:r>
        <w:rPr>
          <w:rFonts w:hint="default" w:ascii="Times New Roman" w:hAnsi="Times New Roman" w:cs="Times New Roman"/>
          <w:lang w:val="ru-RU"/>
        </w:rPr>
        <w:t>15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Курская область,  Льговский район,  </w:t>
      </w:r>
      <w:r>
        <w:rPr>
          <w:rFonts w:ascii="Times New Roman" w:hAnsi="Times New Roman" w:cs="Times New Roman"/>
          <w:bCs/>
          <w:lang w:val="ru-RU"/>
        </w:rPr>
        <w:t>Большеугонский</w:t>
      </w:r>
      <w:r>
        <w:rPr>
          <w:rFonts w:ascii="Times New Roman" w:hAnsi="Times New Roman" w:cs="Times New Roman"/>
          <w:bCs/>
        </w:rPr>
        <w:t xml:space="preserve"> сельсовет, </w:t>
      </w:r>
      <w:r>
        <w:rPr>
          <w:rFonts w:ascii="Times New Roman" w:hAnsi="Times New Roman" w:cs="Times New Roman"/>
          <w:bCs/>
          <w:lang w:val="ru-RU"/>
        </w:rPr>
        <w:t>с</w:t>
      </w:r>
      <w:r>
        <w:rPr>
          <w:rFonts w:hint="default" w:ascii="Times New Roman" w:hAnsi="Times New Roman" w:cs="Times New Roman"/>
          <w:bCs/>
          <w:lang w:val="ru-RU"/>
        </w:rPr>
        <w:t>. Большие Угоны</w:t>
      </w:r>
      <w:r>
        <w:rPr>
          <w:rFonts w:ascii="Times New Roman" w:hAnsi="Times New Roman" w:cs="Times New Roman"/>
          <w:bCs/>
        </w:rPr>
        <w:t xml:space="preserve"> , ул.  </w:t>
      </w:r>
      <w:r>
        <w:rPr>
          <w:rFonts w:ascii="Times New Roman" w:hAnsi="Times New Roman" w:cs="Times New Roman"/>
          <w:bCs/>
          <w:lang w:val="ru-RU"/>
        </w:rPr>
        <w:t>Школьная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hint="default" w:ascii="Times New Roman" w:hAnsi="Times New Roman" w:cs="Times New Roman"/>
          <w:bCs/>
          <w:lang w:val="ru-RU"/>
        </w:rPr>
        <w:t>13</w:t>
      </w:r>
      <w:r>
        <w:rPr>
          <w:rFonts w:ascii="Times New Roman" w:hAnsi="Times New Roman" w:cs="Times New Roman"/>
        </w:rPr>
        <w:t>;</w:t>
      </w:r>
    </w:p>
    <w:p w14:paraId="23F2194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посредством электронной почты Администрации </w:t>
      </w:r>
      <w:r>
        <w:rPr>
          <w:rFonts w:ascii="Times New Roman" w:hAnsi="Times New Roman" w:cs="Times New Roman"/>
          <w:lang w:val="ru-RU"/>
        </w:rPr>
        <w:t>Большеугонского</w:t>
      </w:r>
      <w:r>
        <w:rPr>
          <w:rFonts w:ascii="Times New Roman" w:hAnsi="Times New Roman" w:cs="Times New Roman"/>
        </w:rPr>
        <w:t xml:space="preserve"> сельсовета Льговского района: 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Style w:val="11"/>
          <w:rFonts w:ascii="Times New Roman" w:hAnsi="Times New Roman" w:cs="Times New Roman"/>
        </w:rPr>
        <w:t xml:space="preserve"> </w:t>
      </w:r>
      <w:r>
        <w:rPr>
          <w:rStyle w:val="11"/>
          <w:rFonts w:hint="default" w:ascii="Times New Roman" w:hAnsi="Times New Roman"/>
        </w:rPr>
        <w:t>"adm.ygoni@yandex.ru"</w:t>
      </w:r>
    </w:p>
    <w:p w14:paraId="19C1435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Поданные в период общественного обсуждения предложения рассматриваются Администрацией   </w:t>
      </w:r>
      <w:r>
        <w:rPr>
          <w:rFonts w:ascii="Times New Roman" w:hAnsi="Times New Roman" w:cs="Times New Roman"/>
          <w:lang w:val="ru-RU"/>
        </w:rPr>
        <w:t>Большеугонского</w:t>
      </w:r>
      <w:r>
        <w:rPr>
          <w:rFonts w:ascii="Times New Roman" w:hAnsi="Times New Roman" w:cs="Times New Roman"/>
        </w:rPr>
        <w:t xml:space="preserve"> сельсовета  Льговского района с 1 ноября 2025 года по 1 декабря 2025 года.</w:t>
      </w:r>
    </w:p>
    <w:p w14:paraId="2640319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общественного обсуждения будут размещены на официальном сайте муниципального образования  «</w:t>
      </w:r>
      <w:r>
        <w:rPr>
          <w:rFonts w:ascii="Times New Roman" w:hAnsi="Times New Roman" w:cs="Times New Roman"/>
          <w:lang w:val="ru-RU"/>
        </w:rPr>
        <w:t>Большеугонский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сельсовет"  Льговского района Курской области в сети "Интернет" в разделе «Муниципальный контроль» не позднее 10 декабря 2025 года.</w:t>
      </w:r>
    </w:p>
    <w:sectPr>
      <w:pgSz w:w="11906" w:h="16838"/>
      <w:pgMar w:top="426" w:right="282" w:bottom="28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26448"/>
    <w:rsid w:val="000622F5"/>
    <w:rsid w:val="000E1120"/>
    <w:rsid w:val="000E1C70"/>
    <w:rsid w:val="000E361F"/>
    <w:rsid w:val="000E763F"/>
    <w:rsid w:val="001944C7"/>
    <w:rsid w:val="00205F97"/>
    <w:rsid w:val="002120D4"/>
    <w:rsid w:val="00215977"/>
    <w:rsid w:val="00226448"/>
    <w:rsid w:val="002A6E0D"/>
    <w:rsid w:val="002E1C97"/>
    <w:rsid w:val="002F2CEB"/>
    <w:rsid w:val="002F3307"/>
    <w:rsid w:val="00327CDC"/>
    <w:rsid w:val="003B13FA"/>
    <w:rsid w:val="003D7E72"/>
    <w:rsid w:val="0041026D"/>
    <w:rsid w:val="004141F7"/>
    <w:rsid w:val="004219A2"/>
    <w:rsid w:val="004D089C"/>
    <w:rsid w:val="00570D90"/>
    <w:rsid w:val="00576C30"/>
    <w:rsid w:val="005959A4"/>
    <w:rsid w:val="005B524B"/>
    <w:rsid w:val="005C1D0F"/>
    <w:rsid w:val="005C2EA4"/>
    <w:rsid w:val="005C491C"/>
    <w:rsid w:val="005D006E"/>
    <w:rsid w:val="005F352A"/>
    <w:rsid w:val="00621541"/>
    <w:rsid w:val="0064044A"/>
    <w:rsid w:val="0070517B"/>
    <w:rsid w:val="00724804"/>
    <w:rsid w:val="00752D93"/>
    <w:rsid w:val="00780699"/>
    <w:rsid w:val="008259C0"/>
    <w:rsid w:val="0096217B"/>
    <w:rsid w:val="00971131"/>
    <w:rsid w:val="009A611B"/>
    <w:rsid w:val="00A85D83"/>
    <w:rsid w:val="00A90719"/>
    <w:rsid w:val="00B33E39"/>
    <w:rsid w:val="00BB589C"/>
    <w:rsid w:val="00D14A84"/>
    <w:rsid w:val="00D47D58"/>
    <w:rsid w:val="00E61084"/>
    <w:rsid w:val="00E6339C"/>
    <w:rsid w:val="00E8669B"/>
    <w:rsid w:val="00ED540B"/>
    <w:rsid w:val="00EF61D0"/>
    <w:rsid w:val="00F133C4"/>
    <w:rsid w:val="00F24550"/>
    <w:rsid w:val="00F33D97"/>
    <w:rsid w:val="00F4324B"/>
    <w:rsid w:val="00F62C86"/>
    <w:rsid w:val="00FB79F5"/>
    <w:rsid w:val="22411078"/>
    <w:rsid w:val="31EB6E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шрифт абзаца1"/>
    <w:qFormat/>
    <w:uiPriority w:val="0"/>
  </w:style>
  <w:style w:type="paragraph" w:customStyle="1" w:styleId="8">
    <w:name w:val="Обычный1"/>
    <w:uiPriority w:val="0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hAnsi="Calibri" w:eastAsia="Times New Roman" w:cs="Times New Roman"/>
      <w:kern w:val="1"/>
      <w:sz w:val="22"/>
      <w:szCs w:val="22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0">
    <w:name w:val="s_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1">
    <w:name w:val="user-account__subname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1</Pages>
  <Words>420</Words>
  <Characters>2397</Characters>
  <Lines>19</Lines>
  <Paragraphs>5</Paragraphs>
  <TotalTime>395</TotalTime>
  <ScaleCrop>false</ScaleCrop>
  <LinksUpToDate>false</LinksUpToDate>
  <CharactersWithSpaces>2812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2019-01-08T09:46:00Z</dcterms:created>
  <dc:creator>SELSOVETKLUKVA</dc:creator>
  <cp:lastModifiedBy>Раиса</cp:lastModifiedBy>
  <cp:lastPrinted>2022-09-27T11:50:00Z</cp:lastPrinted>
  <dcterms:modified xsi:type="dcterms:W3CDTF">2025-10-31T08:15:13Z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03E71FA2F3CC4F95AFCDE400F00C1C4D_12</vt:lpwstr>
  </property>
</Properties>
</file>